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531" w:rsidRDefault="00C62531" w:rsidP="00C62531">
      <w:pPr>
        <w:jc w:val="center"/>
        <w:rPr>
          <w:rFonts w:ascii="Bookman Old Style" w:hAnsi="Bookman Old Style"/>
          <w:sz w:val="28"/>
          <w:szCs w:val="28"/>
        </w:rPr>
      </w:pPr>
      <w:r>
        <w:rPr>
          <w:rFonts w:ascii="Bookman Old Style" w:hAnsi="Bookman Old Style"/>
          <w:sz w:val="28"/>
          <w:szCs w:val="28"/>
        </w:rPr>
        <w:t>UNIT-5</w:t>
      </w:r>
    </w:p>
    <w:p w:rsidR="005F4ECE" w:rsidRDefault="00DC72F3" w:rsidP="00C62531">
      <w:pPr>
        <w:jc w:val="center"/>
        <w:rPr>
          <w:rFonts w:ascii="Bookman Old Style" w:hAnsi="Bookman Old Style"/>
          <w:sz w:val="28"/>
          <w:szCs w:val="28"/>
        </w:rPr>
      </w:pPr>
      <w:r>
        <w:rPr>
          <w:rFonts w:ascii="Bookman Old Style" w:hAnsi="Bookman Old Style"/>
          <w:sz w:val="28"/>
          <w:szCs w:val="28"/>
        </w:rPr>
        <w:t>SLIP POWER RECOVERY SCHEMES</w:t>
      </w:r>
    </w:p>
    <w:p w:rsidR="00DC72F3" w:rsidRPr="00DC72F3" w:rsidRDefault="00DC72F3" w:rsidP="00DC72F3">
      <w:pPr>
        <w:shd w:val="clear" w:color="auto" w:fill="FFFFFF"/>
        <w:spacing w:after="240" w:line="240" w:lineRule="auto"/>
        <w:rPr>
          <w:rFonts w:ascii="Bookman Old Style" w:eastAsia="Times New Roman" w:hAnsi="Bookman Old Style" w:cs="Segoe UI"/>
          <w:color w:val="282829"/>
          <w:sz w:val="20"/>
          <w:szCs w:val="20"/>
        </w:rPr>
      </w:pPr>
      <w:r w:rsidRPr="00DC72F3">
        <w:rPr>
          <w:rFonts w:ascii="Bookman Old Style" w:eastAsia="Times New Roman" w:hAnsi="Bookman Old Style" w:cs="Segoe UI"/>
          <w:color w:val="282829"/>
          <w:sz w:val="20"/>
          <w:szCs w:val="20"/>
        </w:rPr>
        <w:t xml:space="preserve">During speed </w:t>
      </w:r>
      <w:r w:rsidR="00F02F0E">
        <w:rPr>
          <w:rFonts w:ascii="Bookman Old Style" w:eastAsia="Times New Roman" w:hAnsi="Bookman Old Style" w:cs="Segoe UI"/>
          <w:color w:val="282829"/>
          <w:sz w:val="20"/>
          <w:szCs w:val="20"/>
        </w:rPr>
        <w:t>control of an Induction motor (S</w:t>
      </w:r>
      <w:r w:rsidRPr="00DC72F3">
        <w:rPr>
          <w:rFonts w:ascii="Bookman Old Style" w:eastAsia="Times New Roman" w:hAnsi="Bookman Old Style" w:cs="Segoe UI"/>
          <w:color w:val="282829"/>
          <w:sz w:val="20"/>
          <w:szCs w:val="20"/>
        </w:rPr>
        <w:t>RIM) using rotor resistance control, rotor power is wasted in the external rotor resistance. The same can be utilized to increase the efficiency of the drive. Basically there are two schemes for recovering the wasted power.</w:t>
      </w:r>
    </w:p>
    <w:p w:rsidR="00DC72F3" w:rsidRPr="00DC72F3" w:rsidRDefault="00DC72F3" w:rsidP="00DC72F3">
      <w:pPr>
        <w:numPr>
          <w:ilvl w:val="0"/>
          <w:numId w:val="1"/>
        </w:numPr>
        <w:shd w:val="clear" w:color="auto" w:fill="FFFFFF"/>
        <w:spacing w:after="0" w:line="240" w:lineRule="auto"/>
        <w:ind w:left="480" w:right="480"/>
        <w:rPr>
          <w:rFonts w:ascii="Bookman Old Style" w:eastAsia="Times New Roman" w:hAnsi="Bookman Old Style" w:cs="Segoe UI"/>
          <w:color w:val="282829"/>
          <w:sz w:val="20"/>
          <w:szCs w:val="20"/>
        </w:rPr>
      </w:pPr>
      <w:r w:rsidRPr="00DC72F3">
        <w:rPr>
          <w:rFonts w:ascii="Bookman Old Style" w:eastAsia="Times New Roman" w:hAnsi="Bookman Old Style" w:cs="Segoe UI"/>
          <w:color w:val="282829"/>
          <w:sz w:val="20"/>
          <w:szCs w:val="20"/>
        </w:rPr>
        <w:t>Scherbius drive</w:t>
      </w:r>
    </w:p>
    <w:p w:rsidR="00DC72F3" w:rsidRPr="00DC72F3" w:rsidRDefault="00DC72F3" w:rsidP="00DC72F3">
      <w:pPr>
        <w:shd w:val="clear" w:color="auto" w:fill="FFFFFF"/>
        <w:spacing w:after="240" w:line="240" w:lineRule="auto"/>
        <w:rPr>
          <w:rFonts w:ascii="Bookman Old Style" w:eastAsia="Times New Roman" w:hAnsi="Bookman Old Style" w:cs="Segoe UI"/>
          <w:color w:val="282829"/>
          <w:sz w:val="20"/>
          <w:szCs w:val="20"/>
        </w:rPr>
      </w:pPr>
      <w:r w:rsidRPr="00DC72F3">
        <w:rPr>
          <w:rFonts w:ascii="Bookman Old Style" w:eastAsia="Times New Roman" w:hAnsi="Bookman Old Style" w:cs="Segoe UI"/>
          <w:color w:val="282829"/>
          <w:sz w:val="20"/>
          <w:szCs w:val="20"/>
        </w:rPr>
        <w:t>Here the variable frequency (sf) rotor power is converted to dc by a diode bridge rectifier and then an inverter converts it back to ac (50/60 Hz) and is fed back to the supply mains. Thus the slip power is fed back to the source instead of wasting it in the rotor resistance thereby increasing the efficiency of the drive .</w:t>
      </w:r>
    </w:p>
    <w:p w:rsidR="00DC72F3" w:rsidRPr="00DC72F3" w:rsidRDefault="00DC72F3" w:rsidP="00DC72F3">
      <w:pPr>
        <w:shd w:val="clear" w:color="auto" w:fill="FFFFFF"/>
        <w:spacing w:after="240" w:line="240" w:lineRule="auto"/>
        <w:rPr>
          <w:rFonts w:ascii="Bookman Old Style" w:eastAsia="Times New Roman" w:hAnsi="Bookman Old Style" w:cs="Segoe UI"/>
          <w:color w:val="282829"/>
          <w:sz w:val="20"/>
          <w:szCs w:val="20"/>
        </w:rPr>
      </w:pPr>
      <w:r w:rsidRPr="00DC72F3">
        <w:rPr>
          <w:rFonts w:ascii="Bookman Old Style" w:eastAsia="Times New Roman" w:hAnsi="Bookman Old Style" w:cs="Segoe UI"/>
          <w:color w:val="282829"/>
          <w:sz w:val="20"/>
          <w:szCs w:val="20"/>
        </w:rPr>
        <w:t>2. Kramer Drive</w:t>
      </w:r>
    </w:p>
    <w:p w:rsidR="00DC72F3" w:rsidRDefault="00DC72F3" w:rsidP="00DC72F3">
      <w:pPr>
        <w:shd w:val="clear" w:color="auto" w:fill="FFFFFF"/>
        <w:spacing w:after="240" w:line="240" w:lineRule="auto"/>
        <w:rPr>
          <w:rFonts w:ascii="Bookman Old Style" w:eastAsia="Times New Roman" w:hAnsi="Bookman Old Style" w:cs="Segoe UI"/>
          <w:color w:val="282829"/>
          <w:sz w:val="20"/>
          <w:szCs w:val="20"/>
        </w:rPr>
      </w:pPr>
      <w:r w:rsidRPr="00DC72F3">
        <w:rPr>
          <w:rFonts w:ascii="Bookman Old Style" w:eastAsia="Times New Roman" w:hAnsi="Bookman Old Style" w:cs="Segoe UI"/>
          <w:color w:val="282829"/>
          <w:sz w:val="20"/>
          <w:szCs w:val="20"/>
        </w:rPr>
        <w:t>Here the variable frequency (sf) rotor power is converted to dc by a diode bridge rectifier. The dc power is fed to a dc motor which is mechanically coupled to the induction motor. Thus the torque supplied to the load is the sum of the torque produced by induction and dc motor. In this scheme, the slip power is utilized mechanically.</w:t>
      </w:r>
    </w:p>
    <w:p w:rsidR="005B462D" w:rsidRDefault="005B462D" w:rsidP="005B462D">
      <w:pPr>
        <w:shd w:val="clear" w:color="auto" w:fill="FFFFFF"/>
        <w:spacing w:after="0" w:line="240" w:lineRule="auto"/>
        <w:rPr>
          <w:rFonts w:ascii="Bookman Old Style" w:eastAsia="Times New Roman" w:hAnsi="Bookman Old Style" w:cs="Times New Roman"/>
          <w:color w:val="000000"/>
          <w:sz w:val="20"/>
          <w:szCs w:val="20"/>
        </w:rPr>
      </w:pPr>
      <w:r w:rsidRPr="005B462D">
        <w:rPr>
          <w:rFonts w:ascii="Bookman Old Style" w:eastAsia="Times New Roman" w:hAnsi="Bookman Old Style" w:cs="Times New Roman"/>
          <w:b/>
          <w:bCs/>
          <w:color w:val="000000"/>
          <w:sz w:val="20"/>
          <w:szCs w:val="20"/>
        </w:rPr>
        <w:t>Slip Power</w:t>
      </w:r>
      <w:r>
        <w:rPr>
          <w:rFonts w:ascii="Bookman Old Style" w:eastAsia="Times New Roman" w:hAnsi="Bookman Old Style" w:cs="Times New Roman"/>
          <w:b/>
          <w:bCs/>
          <w:color w:val="000000"/>
          <w:sz w:val="20"/>
          <w:szCs w:val="20"/>
        </w:rPr>
        <w:t xml:space="preserve"> </w:t>
      </w:r>
      <w:r w:rsidRPr="005B462D">
        <w:rPr>
          <w:rFonts w:ascii="Bookman Old Style" w:eastAsia="Times New Roman" w:hAnsi="Bookman Old Style" w:cs="Times New Roman"/>
          <w:color w:val="000000"/>
          <w:spacing w:val="7"/>
          <w:sz w:val="20"/>
          <w:szCs w:val="20"/>
        </w:rPr>
        <w:t>: A part of the air-gap power which is not converted into mechanical</w:t>
      </w:r>
      <w:r w:rsidRPr="005B462D">
        <w:rPr>
          <w:rFonts w:ascii="Bookman Old Style" w:eastAsia="Times New Roman" w:hAnsi="Bookman Old Style" w:cs="Times New Roman"/>
          <w:color w:val="000000"/>
          <w:sz w:val="20"/>
          <w:szCs w:val="20"/>
        </w:rPr>
        <w:t> power is called slip power. it is represented by spg. Where s=slip, pg= air-gap power</w:t>
      </w:r>
    </w:p>
    <w:p w:rsidR="005B462D" w:rsidRPr="005B462D" w:rsidRDefault="005B462D" w:rsidP="005B462D">
      <w:pPr>
        <w:shd w:val="clear" w:color="auto" w:fill="FFFFFF"/>
        <w:spacing w:after="0" w:line="240" w:lineRule="auto"/>
        <w:rPr>
          <w:rFonts w:ascii="Arial" w:eastAsia="Times New Roman" w:hAnsi="Arial" w:cs="Arial"/>
          <w:color w:val="000000"/>
          <w:sz w:val="69"/>
          <w:szCs w:val="69"/>
        </w:rPr>
      </w:pPr>
      <w:r w:rsidRPr="005B462D">
        <w:rPr>
          <w:rFonts w:ascii="Bookman Old Style" w:eastAsia="Times New Roman" w:hAnsi="Bookman Old Style" w:cs="Times New Roman"/>
          <w:color w:val="000000"/>
          <w:sz w:val="20"/>
          <w:szCs w:val="20"/>
        </w:rPr>
        <w:t>slip recovery: the air gap power which is getting wasted in rotor is fed back to the supply mains this is called slip recovery</w:t>
      </w:r>
    </w:p>
    <w:p w:rsidR="005B462D" w:rsidRPr="005B462D" w:rsidRDefault="005B462D" w:rsidP="005B462D">
      <w:pPr>
        <w:spacing w:after="0" w:line="240" w:lineRule="auto"/>
        <w:rPr>
          <w:rFonts w:ascii="Times New Roman" w:eastAsia="Times New Roman" w:hAnsi="Times New Roman" w:cs="Times New Roman"/>
          <w:sz w:val="24"/>
          <w:szCs w:val="24"/>
        </w:rPr>
      </w:pPr>
      <w:r w:rsidRPr="005B462D">
        <w:rPr>
          <w:rFonts w:ascii="Arial" w:eastAsia="Times New Roman" w:hAnsi="Arial" w:cs="Arial"/>
          <w:color w:val="000000"/>
          <w:sz w:val="12"/>
          <w:szCs w:val="12"/>
          <w:shd w:val="clear" w:color="auto" w:fill="FFFFFF"/>
        </w:rPr>
        <w:t> </w:t>
      </w:r>
    </w:p>
    <w:p w:rsidR="005B462D" w:rsidRPr="005B462D" w:rsidRDefault="005B462D" w:rsidP="005B462D">
      <w:pPr>
        <w:shd w:val="clear" w:color="auto" w:fill="FFFFFF"/>
        <w:spacing w:after="0" w:line="240" w:lineRule="auto"/>
        <w:rPr>
          <w:rFonts w:ascii="Bookman Old Style" w:eastAsia="Times New Roman" w:hAnsi="Bookman Old Style" w:cs="Arial"/>
          <w:color w:val="000000"/>
          <w:sz w:val="20"/>
          <w:szCs w:val="20"/>
        </w:rPr>
      </w:pPr>
      <w:r w:rsidRPr="005B462D">
        <w:rPr>
          <w:rFonts w:ascii="Bookman Old Style" w:eastAsia="Times New Roman" w:hAnsi="Bookman Old Style" w:cs="Times New Roman"/>
          <w:b/>
          <w:bCs/>
          <w:color w:val="000000"/>
          <w:sz w:val="20"/>
          <w:szCs w:val="20"/>
        </w:rPr>
        <w:t>How is slip power recovered?</w:t>
      </w:r>
    </w:p>
    <w:p w:rsidR="005B462D" w:rsidRDefault="005B462D" w:rsidP="005B462D">
      <w:pPr>
        <w:shd w:val="clear" w:color="auto" w:fill="FFFFFF"/>
        <w:spacing w:after="0" w:line="240" w:lineRule="auto"/>
        <w:rPr>
          <w:rFonts w:ascii="Bookman Old Style" w:eastAsia="Times New Roman" w:hAnsi="Bookman Old Style" w:cs="Times New Roman"/>
          <w:color w:val="000000"/>
          <w:spacing w:val="7"/>
          <w:sz w:val="20"/>
          <w:szCs w:val="20"/>
        </w:rPr>
      </w:pPr>
      <w:r w:rsidRPr="005B462D">
        <w:rPr>
          <w:rFonts w:ascii="Bookman Old Style" w:eastAsia="Times New Roman" w:hAnsi="Bookman Old Style" w:cs="Times New Roman"/>
          <w:color w:val="000000"/>
          <w:sz w:val="20"/>
          <w:szCs w:val="20"/>
        </w:rPr>
        <w:t>The slip energy recovery method provides the speed control of a slip ring induction</w:t>
      </w:r>
      <w:r>
        <w:rPr>
          <w:rFonts w:ascii="Bookman Old Style" w:eastAsia="Times New Roman" w:hAnsi="Bookman Old Style" w:cs="Times New Roman"/>
          <w:color w:val="000000"/>
          <w:sz w:val="20"/>
          <w:szCs w:val="20"/>
        </w:rPr>
        <w:t xml:space="preserve"> </w:t>
      </w:r>
      <w:r w:rsidRPr="005B462D">
        <w:rPr>
          <w:rFonts w:ascii="Bookman Old Style" w:eastAsia="Times New Roman" w:hAnsi="Bookman Old Style" w:cs="Times New Roman"/>
          <w:color w:val="000000"/>
          <w:spacing w:val="7"/>
          <w:sz w:val="20"/>
          <w:szCs w:val="20"/>
        </w:rPr>
        <w:t>motor below its synchronous speed. A portion of rotor AC power (slip power) is</w:t>
      </w:r>
      <w:r>
        <w:rPr>
          <w:rFonts w:ascii="Bookman Old Style" w:eastAsia="Times New Roman" w:hAnsi="Bookman Old Style" w:cs="Times New Roman"/>
          <w:color w:val="000000"/>
          <w:spacing w:val="7"/>
          <w:sz w:val="20"/>
          <w:szCs w:val="20"/>
        </w:rPr>
        <w:t xml:space="preserve"> </w:t>
      </w:r>
      <w:r w:rsidRPr="005B462D">
        <w:rPr>
          <w:rFonts w:ascii="Bookman Old Style" w:eastAsia="Times New Roman" w:hAnsi="Bookman Old Style" w:cs="Times New Roman"/>
          <w:color w:val="000000"/>
          <w:spacing w:val="7"/>
          <w:sz w:val="20"/>
          <w:szCs w:val="20"/>
        </w:rPr>
        <w:t xml:space="preserve">converted into DC by a diode bridge. ... </w:t>
      </w:r>
    </w:p>
    <w:p w:rsidR="005B462D" w:rsidRDefault="005B462D" w:rsidP="005B462D">
      <w:pPr>
        <w:shd w:val="clear" w:color="auto" w:fill="FFFFFF"/>
        <w:spacing w:after="0" w:line="240" w:lineRule="auto"/>
        <w:rPr>
          <w:rFonts w:ascii="Bookman Old Style" w:eastAsia="Times New Roman" w:hAnsi="Bookman Old Style" w:cs="Times New Roman"/>
          <w:color w:val="000000"/>
          <w:spacing w:val="7"/>
          <w:sz w:val="20"/>
          <w:szCs w:val="20"/>
        </w:rPr>
      </w:pPr>
    </w:p>
    <w:p w:rsidR="005B462D" w:rsidRDefault="005B462D" w:rsidP="005B462D">
      <w:pPr>
        <w:shd w:val="clear" w:color="auto" w:fill="FFFFFF"/>
        <w:spacing w:after="0" w:line="240" w:lineRule="auto"/>
        <w:rPr>
          <w:rFonts w:ascii="Bookman Old Style" w:eastAsia="Times New Roman" w:hAnsi="Bookman Old Style" w:cs="Times New Roman"/>
          <w:color w:val="000000"/>
          <w:sz w:val="20"/>
          <w:szCs w:val="20"/>
        </w:rPr>
      </w:pPr>
      <w:r w:rsidRPr="005B462D">
        <w:rPr>
          <w:rFonts w:ascii="Bookman Old Style" w:eastAsia="Times New Roman" w:hAnsi="Bookman Old Style" w:cs="Times New Roman"/>
          <w:color w:val="000000"/>
          <w:spacing w:val="7"/>
          <w:sz w:val="20"/>
          <w:szCs w:val="20"/>
        </w:rPr>
        <w:t>The inverter inverts the DC power to the</w:t>
      </w:r>
      <w:r>
        <w:rPr>
          <w:rFonts w:ascii="Bookman Old Style" w:eastAsia="Times New Roman" w:hAnsi="Bookman Old Style" w:cs="Times New Roman"/>
          <w:color w:val="000000"/>
          <w:spacing w:val="7"/>
          <w:sz w:val="20"/>
          <w:szCs w:val="20"/>
        </w:rPr>
        <w:t xml:space="preserve"> </w:t>
      </w:r>
      <w:r w:rsidRPr="005B462D">
        <w:rPr>
          <w:rFonts w:ascii="Bookman Old Style" w:eastAsia="Times New Roman" w:hAnsi="Bookman Old Style" w:cs="Times New Roman"/>
          <w:color w:val="000000"/>
          <w:sz w:val="20"/>
          <w:szCs w:val="20"/>
        </w:rPr>
        <w:t>AC power and feeds it back to the AC source</w:t>
      </w:r>
      <w:r>
        <w:rPr>
          <w:rFonts w:ascii="Bookman Old Style" w:eastAsia="Times New Roman" w:hAnsi="Bookman Old Style" w:cs="Times New Roman"/>
          <w:color w:val="000000"/>
          <w:sz w:val="20"/>
          <w:szCs w:val="20"/>
        </w:rPr>
        <w:t xml:space="preserve">. </w:t>
      </w:r>
      <w:r w:rsidRPr="005B462D">
        <w:rPr>
          <w:rFonts w:ascii="Bookman Old Style" w:eastAsia="Times New Roman" w:hAnsi="Bookman Old Style" w:cs="Times New Roman"/>
          <w:color w:val="000000"/>
          <w:sz w:val="20"/>
          <w:szCs w:val="20"/>
        </w:rPr>
        <w:t>This system is mainly used for Induction motor speed control. The speed control in</w:t>
      </w:r>
      <w:r>
        <w:rPr>
          <w:rFonts w:ascii="Bookman Old Style" w:eastAsia="Times New Roman" w:hAnsi="Bookman Old Style" w:cs="Times New Roman"/>
          <w:color w:val="000000"/>
          <w:sz w:val="20"/>
          <w:szCs w:val="20"/>
        </w:rPr>
        <w:t xml:space="preserve"> </w:t>
      </w:r>
      <w:r w:rsidRPr="005B462D">
        <w:rPr>
          <w:rFonts w:ascii="Bookman Old Style" w:eastAsia="Times New Roman" w:hAnsi="Bookman Old Style" w:cs="Times New Roman"/>
          <w:color w:val="000000"/>
          <w:spacing w:val="15"/>
          <w:sz w:val="20"/>
          <w:szCs w:val="20"/>
        </w:rPr>
        <w:t>induction motor has poor efficiency due to wasting of slip power in the rotor </w:t>
      </w:r>
      <w:r w:rsidRPr="005B462D">
        <w:rPr>
          <w:rFonts w:ascii="Bookman Old Style" w:eastAsia="Times New Roman" w:hAnsi="Bookman Old Style" w:cs="Times New Roman"/>
          <w:color w:val="000000"/>
          <w:sz w:val="20"/>
          <w:szCs w:val="20"/>
        </w:rPr>
        <w:t xml:space="preserve">circuit. </w:t>
      </w:r>
    </w:p>
    <w:p w:rsidR="008D5BC1" w:rsidRDefault="008D5BC1" w:rsidP="005B462D">
      <w:pPr>
        <w:shd w:val="clear" w:color="auto" w:fill="FFFFFF"/>
        <w:spacing w:after="0" w:line="240" w:lineRule="auto"/>
        <w:rPr>
          <w:rFonts w:ascii="Bookman Old Style" w:eastAsia="Times New Roman" w:hAnsi="Bookman Old Style" w:cs="Times New Roman"/>
          <w:color w:val="000000"/>
          <w:sz w:val="20"/>
          <w:szCs w:val="20"/>
        </w:rPr>
      </w:pPr>
    </w:p>
    <w:p w:rsidR="008D5BC1" w:rsidRDefault="008D5BC1" w:rsidP="005B462D">
      <w:pPr>
        <w:shd w:val="clear" w:color="auto" w:fill="FFFFFF"/>
        <w:spacing w:after="0"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noProof/>
          <w:color w:val="000000"/>
          <w:sz w:val="20"/>
          <w:szCs w:val="20"/>
        </w:rPr>
        <w:lastRenderedPageBreak/>
        <w:drawing>
          <wp:inline distT="0" distB="0" distL="0" distR="0">
            <wp:extent cx="5943211" cy="3834408"/>
            <wp:effectExtent l="19050" t="0" r="3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3834659"/>
                    </a:xfrm>
                    <a:prstGeom prst="rect">
                      <a:avLst/>
                    </a:prstGeom>
                    <a:noFill/>
                    <a:ln w="9525">
                      <a:noFill/>
                      <a:miter lim="800000"/>
                      <a:headEnd/>
                      <a:tailEnd/>
                    </a:ln>
                  </pic:spPr>
                </pic:pic>
              </a:graphicData>
            </a:graphic>
          </wp:inline>
        </w:drawing>
      </w:r>
    </w:p>
    <w:p w:rsidR="00113D88" w:rsidRDefault="00113D88" w:rsidP="005B462D">
      <w:pPr>
        <w:shd w:val="clear" w:color="auto" w:fill="FFFFFF"/>
        <w:spacing w:after="0" w:line="240" w:lineRule="auto"/>
        <w:rPr>
          <w:rFonts w:ascii="Bookman Old Style" w:eastAsia="Times New Roman" w:hAnsi="Bookman Old Style" w:cs="Times New Roman"/>
          <w:color w:val="000000"/>
          <w:sz w:val="20"/>
          <w:szCs w:val="20"/>
        </w:rPr>
      </w:pPr>
    </w:p>
    <w:p w:rsidR="008D5BC1" w:rsidRDefault="00113D88" w:rsidP="005B462D">
      <w:pPr>
        <w:shd w:val="clear" w:color="auto" w:fill="FFFFFF"/>
        <w:spacing w:after="0"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noProof/>
          <w:color w:val="000000"/>
          <w:sz w:val="20"/>
          <w:szCs w:val="20"/>
        </w:rPr>
        <w:drawing>
          <wp:inline distT="0" distB="0" distL="0" distR="0">
            <wp:extent cx="5943600" cy="193075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1930757"/>
                    </a:xfrm>
                    <a:prstGeom prst="rect">
                      <a:avLst/>
                    </a:prstGeom>
                    <a:noFill/>
                    <a:ln w="9525">
                      <a:noFill/>
                      <a:miter lim="800000"/>
                      <a:headEnd/>
                      <a:tailEnd/>
                    </a:ln>
                  </pic:spPr>
                </pic:pic>
              </a:graphicData>
            </a:graphic>
          </wp:inline>
        </w:drawing>
      </w:r>
    </w:p>
    <w:p w:rsidR="005B462D" w:rsidRDefault="005B462D" w:rsidP="005B462D">
      <w:pPr>
        <w:shd w:val="clear" w:color="auto" w:fill="FFFFFF"/>
        <w:spacing w:after="0" w:line="240" w:lineRule="auto"/>
        <w:rPr>
          <w:rFonts w:ascii="Bookman Old Style" w:eastAsia="Times New Roman" w:hAnsi="Bookman Old Style" w:cs="Times New Roman"/>
          <w:color w:val="000000"/>
          <w:sz w:val="20"/>
          <w:szCs w:val="20"/>
        </w:rPr>
      </w:pPr>
      <w:r w:rsidRPr="005B462D">
        <w:rPr>
          <w:rFonts w:ascii="Bookman Old Style" w:eastAsia="Times New Roman" w:hAnsi="Bookman Old Style" w:cs="Times New Roman"/>
          <w:color w:val="000000"/>
          <w:sz w:val="20"/>
          <w:szCs w:val="20"/>
        </w:rPr>
        <w:t>By using recovery schemes the induction motor speed is controlled to avoidslip power loss.The slip power is classified into two types</w:t>
      </w:r>
    </w:p>
    <w:p w:rsidR="005B462D" w:rsidRDefault="005B462D" w:rsidP="005B462D">
      <w:pPr>
        <w:shd w:val="clear" w:color="auto" w:fill="FFFFFF"/>
        <w:spacing w:after="0" w:line="240" w:lineRule="auto"/>
        <w:rPr>
          <w:rFonts w:ascii="Bookman Old Style" w:eastAsia="Times New Roman" w:hAnsi="Bookman Old Style" w:cs="Times New Roman"/>
          <w:color w:val="000000"/>
          <w:sz w:val="20"/>
          <w:szCs w:val="20"/>
        </w:rPr>
      </w:pPr>
    </w:p>
    <w:p w:rsidR="005B462D" w:rsidRDefault="005B462D" w:rsidP="005B462D">
      <w:pPr>
        <w:shd w:val="clear" w:color="auto" w:fill="FFFFFF"/>
        <w:spacing w:after="0" w:line="240" w:lineRule="auto"/>
        <w:rPr>
          <w:rFonts w:ascii="Bookman Old Style" w:eastAsia="Times New Roman" w:hAnsi="Bookman Old Style" w:cs="Times New Roman"/>
          <w:color w:val="000000"/>
          <w:sz w:val="20"/>
          <w:szCs w:val="20"/>
        </w:rPr>
      </w:pPr>
      <w:r w:rsidRPr="005B462D">
        <w:rPr>
          <w:rFonts w:ascii="Bookman Old Style" w:eastAsia="Times New Roman" w:hAnsi="Bookman Old Style" w:cs="Times New Roman"/>
          <w:color w:val="000000"/>
          <w:sz w:val="20"/>
          <w:szCs w:val="20"/>
        </w:rPr>
        <w:t>1. Static Scherbius system</w:t>
      </w:r>
    </w:p>
    <w:p w:rsidR="005B462D" w:rsidRPr="005B462D" w:rsidRDefault="005B462D" w:rsidP="005B462D">
      <w:pPr>
        <w:shd w:val="clear" w:color="auto" w:fill="FFFFFF"/>
        <w:spacing w:after="0" w:line="240" w:lineRule="auto"/>
        <w:rPr>
          <w:rFonts w:ascii="Bookman Old Style" w:eastAsia="Times New Roman" w:hAnsi="Bookman Old Style" w:cs="Arial"/>
          <w:color w:val="000000"/>
          <w:sz w:val="20"/>
          <w:szCs w:val="20"/>
        </w:rPr>
      </w:pPr>
      <w:r w:rsidRPr="005B462D">
        <w:rPr>
          <w:rFonts w:ascii="Bookman Old Style" w:eastAsia="Times New Roman" w:hAnsi="Bookman Old Style" w:cs="Times New Roman"/>
          <w:color w:val="000000"/>
          <w:sz w:val="20"/>
          <w:szCs w:val="20"/>
        </w:rPr>
        <w:t>2. Static Karmer system</w:t>
      </w:r>
    </w:p>
    <w:p w:rsidR="005B462D" w:rsidRPr="005B462D" w:rsidRDefault="005B462D" w:rsidP="005B462D">
      <w:pPr>
        <w:shd w:val="clear" w:color="auto" w:fill="FFFFFF"/>
        <w:spacing w:after="0" w:line="240" w:lineRule="auto"/>
        <w:rPr>
          <w:rFonts w:ascii="Bookman Old Style" w:eastAsia="Times New Roman" w:hAnsi="Bookman Old Style" w:cs="Arial"/>
          <w:color w:val="000000"/>
          <w:sz w:val="20"/>
          <w:szCs w:val="20"/>
        </w:rPr>
      </w:pPr>
    </w:p>
    <w:p w:rsidR="00DC72F3" w:rsidRDefault="00113D88" w:rsidP="00DC72F3">
      <w:pPr>
        <w:shd w:val="clear" w:color="auto" w:fill="FFFFFF"/>
        <w:spacing w:after="240" w:line="240" w:lineRule="auto"/>
        <w:rPr>
          <w:rFonts w:ascii="Bookman Old Style" w:eastAsia="Times New Roman" w:hAnsi="Bookman Old Style" w:cs="Segoe UI"/>
          <w:color w:val="282829"/>
          <w:sz w:val="20"/>
          <w:szCs w:val="20"/>
        </w:rPr>
      </w:pPr>
      <w:r>
        <w:rPr>
          <w:rFonts w:ascii="Bookman Old Style" w:eastAsia="Times New Roman" w:hAnsi="Bookman Old Style" w:cs="Segoe UI"/>
          <w:noProof/>
          <w:color w:val="282829"/>
          <w:sz w:val="20"/>
          <w:szCs w:val="20"/>
        </w:rPr>
        <w:drawing>
          <wp:inline distT="0" distB="0" distL="0" distR="0">
            <wp:extent cx="5943600" cy="133033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1330331"/>
                    </a:xfrm>
                    <a:prstGeom prst="rect">
                      <a:avLst/>
                    </a:prstGeom>
                    <a:noFill/>
                    <a:ln w="9525">
                      <a:noFill/>
                      <a:miter lim="800000"/>
                      <a:headEnd/>
                      <a:tailEnd/>
                    </a:ln>
                  </pic:spPr>
                </pic:pic>
              </a:graphicData>
            </a:graphic>
          </wp:inline>
        </w:drawing>
      </w:r>
    </w:p>
    <w:p w:rsidR="00113D88" w:rsidRDefault="00113D88" w:rsidP="00DC72F3">
      <w:pPr>
        <w:shd w:val="clear" w:color="auto" w:fill="FFFFFF"/>
        <w:spacing w:after="240" w:line="240" w:lineRule="auto"/>
        <w:rPr>
          <w:rFonts w:ascii="Bookman Old Style" w:eastAsia="Times New Roman" w:hAnsi="Bookman Old Style" w:cs="Segoe UI"/>
          <w:color w:val="282829"/>
          <w:sz w:val="20"/>
          <w:szCs w:val="20"/>
        </w:rPr>
      </w:pPr>
      <w:r>
        <w:rPr>
          <w:rFonts w:ascii="Bookman Old Style" w:eastAsia="Times New Roman" w:hAnsi="Bookman Old Style" w:cs="Segoe UI"/>
          <w:noProof/>
          <w:color w:val="282829"/>
          <w:sz w:val="20"/>
          <w:szCs w:val="20"/>
        </w:rPr>
        <w:lastRenderedPageBreak/>
        <w:drawing>
          <wp:inline distT="0" distB="0" distL="0" distR="0">
            <wp:extent cx="5943600" cy="390715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3907153"/>
                    </a:xfrm>
                    <a:prstGeom prst="rect">
                      <a:avLst/>
                    </a:prstGeom>
                    <a:noFill/>
                    <a:ln w="9525">
                      <a:noFill/>
                      <a:miter lim="800000"/>
                      <a:headEnd/>
                      <a:tailEnd/>
                    </a:ln>
                  </pic:spPr>
                </pic:pic>
              </a:graphicData>
            </a:graphic>
          </wp:inline>
        </w:drawing>
      </w:r>
    </w:p>
    <w:p w:rsidR="00113D88" w:rsidRPr="00DC72F3" w:rsidRDefault="00427CFB" w:rsidP="00DC72F3">
      <w:pPr>
        <w:shd w:val="clear" w:color="auto" w:fill="FFFFFF"/>
        <w:spacing w:after="240" w:line="240" w:lineRule="auto"/>
        <w:rPr>
          <w:rFonts w:ascii="Bookman Old Style" w:eastAsia="Times New Roman" w:hAnsi="Bookman Old Style" w:cs="Segoe UI"/>
          <w:color w:val="282829"/>
          <w:sz w:val="20"/>
          <w:szCs w:val="20"/>
        </w:rPr>
      </w:pPr>
      <w:r>
        <w:rPr>
          <w:rFonts w:ascii="Bookman Old Style" w:eastAsia="Times New Roman" w:hAnsi="Bookman Old Style" w:cs="Segoe UI"/>
          <w:noProof/>
          <w:color w:val="282829"/>
          <w:sz w:val="20"/>
          <w:szCs w:val="20"/>
        </w:rPr>
        <w:drawing>
          <wp:inline distT="0" distB="0" distL="0" distR="0">
            <wp:extent cx="5943600" cy="404599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4045993"/>
                    </a:xfrm>
                    <a:prstGeom prst="rect">
                      <a:avLst/>
                    </a:prstGeom>
                    <a:noFill/>
                    <a:ln w="9525">
                      <a:noFill/>
                      <a:miter lim="800000"/>
                      <a:headEnd/>
                      <a:tailEnd/>
                    </a:ln>
                  </pic:spPr>
                </pic:pic>
              </a:graphicData>
            </a:graphic>
          </wp:inline>
        </w:drawing>
      </w:r>
    </w:p>
    <w:p w:rsidR="00DC72F3" w:rsidRDefault="00427CFB" w:rsidP="00DC72F3">
      <w:pPr>
        <w:rPr>
          <w:rFonts w:ascii="Bookman Old Style" w:hAnsi="Bookman Old Style"/>
          <w:sz w:val="24"/>
          <w:szCs w:val="24"/>
        </w:rPr>
      </w:pPr>
      <w:r>
        <w:rPr>
          <w:rFonts w:ascii="Bookman Old Style" w:hAnsi="Bookman Old Style"/>
          <w:noProof/>
          <w:sz w:val="24"/>
          <w:szCs w:val="24"/>
        </w:rPr>
        <w:lastRenderedPageBreak/>
        <w:drawing>
          <wp:inline distT="0" distB="0" distL="0" distR="0">
            <wp:extent cx="5943600" cy="43084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43600" cy="4308480"/>
                    </a:xfrm>
                    <a:prstGeom prst="rect">
                      <a:avLst/>
                    </a:prstGeom>
                    <a:noFill/>
                    <a:ln w="9525">
                      <a:noFill/>
                      <a:miter lim="800000"/>
                      <a:headEnd/>
                      <a:tailEnd/>
                    </a:ln>
                  </pic:spPr>
                </pic:pic>
              </a:graphicData>
            </a:graphic>
          </wp:inline>
        </w:drawing>
      </w:r>
    </w:p>
    <w:p w:rsidR="00427CFB" w:rsidRDefault="00427CFB" w:rsidP="00DC72F3">
      <w:pPr>
        <w:rPr>
          <w:rFonts w:ascii="Bookman Old Style" w:hAnsi="Bookman Old Style"/>
          <w:sz w:val="24"/>
          <w:szCs w:val="24"/>
        </w:rPr>
      </w:pPr>
      <w:r>
        <w:rPr>
          <w:rFonts w:ascii="Bookman Old Style" w:hAnsi="Bookman Old Style"/>
          <w:noProof/>
          <w:sz w:val="24"/>
          <w:szCs w:val="24"/>
        </w:rPr>
        <w:drawing>
          <wp:inline distT="0" distB="0" distL="0" distR="0">
            <wp:extent cx="5943600" cy="375886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943600" cy="3758865"/>
                    </a:xfrm>
                    <a:prstGeom prst="rect">
                      <a:avLst/>
                    </a:prstGeom>
                    <a:noFill/>
                    <a:ln w="9525">
                      <a:noFill/>
                      <a:miter lim="800000"/>
                      <a:headEnd/>
                      <a:tailEnd/>
                    </a:ln>
                  </pic:spPr>
                </pic:pic>
              </a:graphicData>
            </a:graphic>
          </wp:inline>
        </w:drawing>
      </w:r>
    </w:p>
    <w:p w:rsidR="004A78BC" w:rsidRDefault="00427CFB" w:rsidP="00DC72F3">
      <w:pPr>
        <w:rPr>
          <w:rFonts w:ascii="Bookman Old Style" w:hAnsi="Bookman Old Style"/>
          <w:sz w:val="24"/>
          <w:szCs w:val="24"/>
        </w:rPr>
      </w:pPr>
      <w:r>
        <w:rPr>
          <w:rFonts w:ascii="Bookman Old Style" w:hAnsi="Bookman Old Style"/>
          <w:sz w:val="24"/>
          <w:szCs w:val="24"/>
        </w:rPr>
        <w:lastRenderedPageBreak/>
        <w:tab/>
      </w:r>
      <w:r>
        <w:rPr>
          <w:rFonts w:ascii="Bookman Old Style" w:hAnsi="Bookman Old Style"/>
          <w:noProof/>
          <w:sz w:val="24"/>
          <w:szCs w:val="24"/>
        </w:rPr>
        <w:drawing>
          <wp:inline distT="0" distB="0" distL="0" distR="0">
            <wp:extent cx="5943600" cy="177166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43600" cy="1771664"/>
                    </a:xfrm>
                    <a:prstGeom prst="rect">
                      <a:avLst/>
                    </a:prstGeom>
                    <a:noFill/>
                    <a:ln w="9525">
                      <a:noFill/>
                      <a:miter lim="800000"/>
                      <a:headEnd/>
                      <a:tailEnd/>
                    </a:ln>
                  </pic:spPr>
                </pic:pic>
              </a:graphicData>
            </a:graphic>
          </wp:inline>
        </w:drawing>
      </w:r>
    </w:p>
    <w:p w:rsidR="001343D0" w:rsidRDefault="001343D0" w:rsidP="0021435D">
      <w:pPr>
        <w:spacing w:after="0" w:line="240" w:lineRule="auto"/>
        <w:outlineLvl w:val="0"/>
        <w:rPr>
          <w:rFonts w:ascii="Times New Roman" w:eastAsia="Times New Roman" w:hAnsi="Times New Roman" w:cs="Times New Roman"/>
          <w:color w:val="222222"/>
          <w:spacing w:val="-9"/>
          <w:kern w:val="36"/>
          <w:sz w:val="20"/>
          <w:szCs w:val="20"/>
        </w:rPr>
      </w:pPr>
      <w:r w:rsidRPr="001343D0">
        <w:rPr>
          <w:rFonts w:ascii="Times New Roman" w:eastAsia="Times New Roman" w:hAnsi="Times New Roman" w:cs="Times New Roman"/>
          <w:color w:val="222222"/>
          <w:spacing w:val="-9"/>
          <w:kern w:val="36"/>
          <w:sz w:val="20"/>
          <w:szCs w:val="20"/>
        </w:rPr>
        <w:drawing>
          <wp:inline distT="0" distB="0" distL="0" distR="0">
            <wp:extent cx="4541866" cy="2975041"/>
            <wp:effectExtent l="19050" t="0" r="0" b="0"/>
            <wp:docPr id="8" name="Picture 7" descr="closed-loop-control-of-static-scherbius-driv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loop-control-of-static-scherbius-drive">
                      <a:hlinkClick r:id="rId15"/>
                    </pic:cNvPr>
                    <pic:cNvPicPr>
                      <a:picLocks noChangeAspect="1" noChangeArrowheads="1"/>
                    </pic:cNvPicPr>
                  </pic:nvPicPr>
                  <pic:blipFill>
                    <a:blip r:embed="rId16"/>
                    <a:srcRect/>
                    <a:stretch>
                      <a:fillRect/>
                    </a:stretch>
                  </pic:blipFill>
                  <pic:spPr bwMode="auto">
                    <a:xfrm>
                      <a:off x="0" y="0"/>
                      <a:ext cx="4544209" cy="2976576"/>
                    </a:xfrm>
                    <a:prstGeom prst="rect">
                      <a:avLst/>
                    </a:prstGeom>
                    <a:noFill/>
                    <a:ln w="9525">
                      <a:noFill/>
                      <a:miter lim="800000"/>
                      <a:headEnd/>
                      <a:tailEnd/>
                    </a:ln>
                  </pic:spPr>
                </pic:pic>
              </a:graphicData>
            </a:graphic>
          </wp:inline>
        </w:drawing>
      </w:r>
    </w:p>
    <w:p w:rsidR="0021435D" w:rsidRPr="0021435D" w:rsidRDefault="0021435D" w:rsidP="0021435D">
      <w:pPr>
        <w:spacing w:after="0" w:line="240" w:lineRule="auto"/>
        <w:outlineLvl w:val="0"/>
        <w:rPr>
          <w:rFonts w:ascii="Times New Roman" w:eastAsia="Times New Roman" w:hAnsi="Times New Roman" w:cs="Times New Roman"/>
          <w:color w:val="222222"/>
          <w:spacing w:val="-9"/>
          <w:kern w:val="36"/>
          <w:sz w:val="20"/>
          <w:szCs w:val="20"/>
        </w:rPr>
      </w:pPr>
      <w:r w:rsidRPr="0021435D">
        <w:rPr>
          <w:rFonts w:ascii="Times New Roman" w:eastAsia="Times New Roman" w:hAnsi="Times New Roman" w:cs="Times New Roman"/>
          <w:color w:val="222222"/>
          <w:spacing w:val="-9"/>
          <w:kern w:val="36"/>
          <w:sz w:val="20"/>
          <w:szCs w:val="20"/>
        </w:rPr>
        <w:t>Static Kramer Drive</w:t>
      </w:r>
    </w:p>
    <w:p w:rsidR="0021435D" w:rsidRDefault="0021435D" w:rsidP="0021435D">
      <w:pPr>
        <w:spacing w:before="120" w:after="360" w:line="240" w:lineRule="auto"/>
        <w:rPr>
          <w:rFonts w:ascii="Times New Roman" w:eastAsia="Times New Roman" w:hAnsi="Times New Roman" w:cs="Times New Roman"/>
          <w:sz w:val="20"/>
          <w:szCs w:val="20"/>
        </w:rPr>
      </w:pPr>
      <w:r w:rsidRPr="0021435D">
        <w:rPr>
          <w:rFonts w:ascii="Times New Roman" w:eastAsia="Times New Roman" w:hAnsi="Times New Roman" w:cs="Times New Roman"/>
          <w:b/>
          <w:bCs/>
          <w:sz w:val="20"/>
          <w:szCs w:val="20"/>
        </w:rPr>
        <w:t>Definition:</w:t>
      </w:r>
      <w:r w:rsidRPr="0021435D">
        <w:rPr>
          <w:rFonts w:ascii="Times New Roman" w:eastAsia="Times New Roman" w:hAnsi="Times New Roman" w:cs="Times New Roman"/>
          <w:sz w:val="20"/>
          <w:szCs w:val="20"/>
        </w:rPr>
        <w:t> The static Kramer-drive is the method of controlling the speed of an induction motor by injecting the opposite-phase voltage in the rotor circuit. The injected voltage increases the resistance of the rotor, thus controlled the speed of the motor. By changing the injected voltage, the resistance and speed of an induction motor are controlled.</w:t>
      </w:r>
    </w:p>
    <w:p w:rsidR="0021435D" w:rsidRPr="0021435D" w:rsidRDefault="0021435D" w:rsidP="0021435D">
      <w:pPr>
        <w:spacing w:before="120" w:after="360" w:line="240" w:lineRule="auto"/>
        <w:rPr>
          <w:rFonts w:ascii="Times New Roman" w:eastAsia="Times New Roman" w:hAnsi="Times New Roman" w:cs="Times New Roman"/>
          <w:sz w:val="20"/>
          <w:szCs w:val="20"/>
        </w:rPr>
      </w:pPr>
      <w:r>
        <w:rPr>
          <w:noProof/>
        </w:rPr>
        <w:lastRenderedPageBreak/>
        <w:drawing>
          <wp:inline distT="0" distB="0" distL="0" distR="0">
            <wp:extent cx="4580659" cy="2782166"/>
            <wp:effectExtent l="19050" t="0" r="0" b="0"/>
            <wp:docPr id="3" name="Picture 1" descr="https://circuitglobe.com/wp-content/uploads/2016/11/static-kramer-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rcuitglobe.com/wp-content/uploads/2016/11/static-kramer-drive.jpg"/>
                    <pic:cNvPicPr>
                      <a:picLocks noChangeAspect="1" noChangeArrowheads="1"/>
                    </pic:cNvPicPr>
                  </pic:nvPicPr>
                  <pic:blipFill>
                    <a:blip r:embed="rId17"/>
                    <a:srcRect/>
                    <a:stretch>
                      <a:fillRect/>
                    </a:stretch>
                  </pic:blipFill>
                  <pic:spPr bwMode="auto">
                    <a:xfrm>
                      <a:off x="0" y="0"/>
                      <a:ext cx="4580243" cy="2781913"/>
                    </a:xfrm>
                    <a:prstGeom prst="rect">
                      <a:avLst/>
                    </a:prstGeom>
                    <a:noFill/>
                    <a:ln w="9525">
                      <a:noFill/>
                      <a:miter lim="800000"/>
                      <a:headEnd/>
                      <a:tailEnd/>
                    </a:ln>
                  </pic:spPr>
                </pic:pic>
              </a:graphicData>
            </a:graphic>
          </wp:inline>
        </w:drawing>
      </w:r>
    </w:p>
    <w:p w:rsidR="004A78BC" w:rsidRPr="0021435D" w:rsidRDefault="004A78BC" w:rsidP="004A78BC">
      <w:pPr>
        <w:rPr>
          <w:rFonts w:ascii="Bookman Old Style" w:hAnsi="Bookman Old Style"/>
          <w:sz w:val="20"/>
          <w:szCs w:val="20"/>
        </w:rPr>
      </w:pPr>
    </w:p>
    <w:p w:rsidR="00427CFB" w:rsidRDefault="0021435D" w:rsidP="004A78BC">
      <w:pPr>
        <w:tabs>
          <w:tab w:val="left" w:pos="1499"/>
        </w:tabs>
        <w:rPr>
          <w:rFonts w:ascii="Times New Roman" w:hAnsi="Times New Roman" w:cs="Times New Roman"/>
          <w:color w:val="000000"/>
          <w:sz w:val="20"/>
          <w:szCs w:val="20"/>
          <w:shd w:val="clear" w:color="auto" w:fill="FFFFFF"/>
        </w:rPr>
      </w:pPr>
      <w:r w:rsidRPr="0021435D">
        <w:rPr>
          <w:rFonts w:ascii="Times New Roman" w:hAnsi="Times New Roman" w:cs="Times New Roman"/>
          <w:color w:val="000000"/>
          <w:sz w:val="20"/>
          <w:szCs w:val="20"/>
          <w:shd w:val="clear" w:color="auto" w:fill="FFFFFF"/>
        </w:rPr>
        <w:t>The static Kramer-drive converts the slip power of an induction motor into AC power and supply back to the line. The slip power is the air gap power between the stator and the rotor of an induction motor which is not converted into mechanical power. Thus, the power is getting wasted. The static Kramer drives fed back the wasted power into the main supply. This method is only applicable when the speed of the drive is less than the synchronous speed.</w:t>
      </w:r>
    </w:p>
    <w:p w:rsidR="0021435D" w:rsidRDefault="0021435D" w:rsidP="0021435D">
      <w:pPr>
        <w:pStyle w:val="Heading2"/>
        <w:shd w:val="clear" w:color="auto" w:fill="FFFFFF"/>
        <w:spacing w:before="0"/>
        <w:rPr>
          <w:rFonts w:ascii="Verdana" w:hAnsi="Verdana"/>
          <w:b w:val="0"/>
          <w:bCs w:val="0"/>
          <w:color w:val="222222"/>
          <w:spacing w:val="-9"/>
          <w:sz w:val="19"/>
          <w:szCs w:val="19"/>
        </w:rPr>
      </w:pPr>
      <w:r>
        <w:rPr>
          <w:rFonts w:ascii="Verdana" w:hAnsi="Verdana"/>
          <w:b w:val="0"/>
          <w:bCs w:val="0"/>
          <w:color w:val="222222"/>
          <w:spacing w:val="-9"/>
          <w:sz w:val="19"/>
          <w:szCs w:val="19"/>
        </w:rPr>
        <w:t>Static Kramer Drive Working</w:t>
      </w:r>
    </w:p>
    <w:p w:rsidR="0021435D" w:rsidRPr="0021435D" w:rsidRDefault="0021435D" w:rsidP="0021435D">
      <w:pPr>
        <w:pStyle w:val="NormalWeb"/>
        <w:shd w:val="clear" w:color="auto" w:fill="FFFFFF"/>
        <w:spacing w:before="120" w:beforeAutospacing="0" w:after="360" w:afterAutospacing="0"/>
        <w:rPr>
          <w:color w:val="000000"/>
          <w:sz w:val="20"/>
          <w:szCs w:val="20"/>
        </w:rPr>
      </w:pPr>
      <w:r w:rsidRPr="0021435D">
        <w:rPr>
          <w:color w:val="000000"/>
          <w:sz w:val="20"/>
          <w:szCs w:val="20"/>
        </w:rPr>
        <w:t>The rotor slip power is converted into DC by a diode bridge. This DC power is now fed into DC motor which is mechanically coupled to an induction motor. The torque supplied to the load is the total sum of the torque produced by the induction and DC motor drive.</w:t>
      </w:r>
    </w:p>
    <w:p w:rsidR="0021435D" w:rsidRDefault="0021435D" w:rsidP="0021435D">
      <w:pPr>
        <w:pStyle w:val="NormalWeb"/>
        <w:shd w:val="clear" w:color="auto" w:fill="FFFFFF"/>
        <w:spacing w:before="120" w:beforeAutospacing="0" w:after="360" w:afterAutospacing="0"/>
        <w:rPr>
          <w:rFonts w:ascii="Verdana" w:hAnsi="Verdana"/>
          <w:color w:val="000000"/>
          <w:sz w:val="13"/>
          <w:szCs w:val="13"/>
        </w:rPr>
      </w:pPr>
    </w:p>
    <w:p w:rsidR="0021435D" w:rsidRPr="0021435D" w:rsidRDefault="0021435D" w:rsidP="0021435D">
      <w:pPr>
        <w:pStyle w:val="NormalWeb"/>
        <w:shd w:val="clear" w:color="auto" w:fill="FFFFFF"/>
        <w:spacing w:before="120" w:beforeAutospacing="0" w:after="360" w:afterAutospacing="0"/>
        <w:rPr>
          <w:color w:val="000000"/>
          <w:sz w:val="20"/>
          <w:szCs w:val="20"/>
        </w:rPr>
      </w:pPr>
      <w:r w:rsidRPr="0021435D">
        <w:rPr>
          <w:color w:val="000000"/>
          <w:sz w:val="20"/>
          <w:szCs w:val="20"/>
        </w:rPr>
        <w:t>The figure shown below represents the variation of V</w:t>
      </w:r>
      <w:r w:rsidRPr="0021435D">
        <w:rPr>
          <w:color w:val="000000"/>
          <w:sz w:val="20"/>
          <w:szCs w:val="20"/>
          <w:vertAlign w:val="subscript"/>
        </w:rPr>
        <w:t>d1</w:t>
      </w:r>
      <w:r w:rsidRPr="0021435D">
        <w:rPr>
          <w:color w:val="000000"/>
          <w:sz w:val="20"/>
          <w:szCs w:val="20"/>
        </w:rPr>
        <w:t> and V</w:t>
      </w:r>
      <w:r w:rsidRPr="0021435D">
        <w:rPr>
          <w:color w:val="000000"/>
          <w:sz w:val="20"/>
          <w:szCs w:val="20"/>
          <w:vertAlign w:val="subscript"/>
        </w:rPr>
        <w:t>d2</w:t>
      </w:r>
      <w:r w:rsidRPr="0021435D">
        <w:rPr>
          <w:color w:val="000000"/>
          <w:sz w:val="20"/>
          <w:szCs w:val="20"/>
        </w:rPr>
        <w:t> with a speed of two values of DC motor field current. When the value of V</w:t>
      </w:r>
      <w:r w:rsidRPr="0021435D">
        <w:rPr>
          <w:color w:val="000000"/>
          <w:sz w:val="20"/>
          <w:szCs w:val="20"/>
          <w:vertAlign w:val="subscript"/>
        </w:rPr>
        <w:t>d1</w:t>
      </w:r>
      <w:r w:rsidRPr="0021435D">
        <w:rPr>
          <w:color w:val="000000"/>
          <w:sz w:val="20"/>
          <w:szCs w:val="20"/>
        </w:rPr>
        <w:t> is equal to the value of V</w:t>
      </w:r>
      <w:r w:rsidRPr="0021435D">
        <w:rPr>
          <w:color w:val="000000"/>
          <w:sz w:val="20"/>
          <w:szCs w:val="20"/>
          <w:vertAlign w:val="subscript"/>
        </w:rPr>
        <w:t>d2</w:t>
      </w:r>
      <w:r w:rsidRPr="0021435D">
        <w:rPr>
          <w:color w:val="000000"/>
          <w:sz w:val="20"/>
          <w:szCs w:val="20"/>
        </w:rPr>
        <w:t> then the steady state operation of the drive is obtained, i.e., at A and B for field current of I</w:t>
      </w:r>
      <w:r w:rsidRPr="0021435D">
        <w:rPr>
          <w:color w:val="000000"/>
          <w:sz w:val="20"/>
          <w:szCs w:val="20"/>
          <w:vertAlign w:val="subscript"/>
        </w:rPr>
        <w:t>f1</w:t>
      </w:r>
      <w:r w:rsidRPr="0021435D">
        <w:rPr>
          <w:color w:val="000000"/>
          <w:sz w:val="20"/>
          <w:szCs w:val="20"/>
        </w:rPr>
        <w:t> and I</w:t>
      </w:r>
      <w:r w:rsidRPr="0021435D">
        <w:rPr>
          <w:color w:val="000000"/>
          <w:sz w:val="20"/>
          <w:szCs w:val="20"/>
          <w:vertAlign w:val="subscript"/>
        </w:rPr>
        <w:t>f2</w:t>
      </w:r>
      <w:r w:rsidRPr="0021435D">
        <w:rPr>
          <w:color w:val="000000"/>
          <w:sz w:val="20"/>
          <w:szCs w:val="20"/>
        </w:rPr>
        <w:t>.</w:t>
      </w:r>
    </w:p>
    <w:p w:rsidR="0021435D" w:rsidRPr="0021435D" w:rsidRDefault="0021435D" w:rsidP="0021435D">
      <w:pPr>
        <w:pStyle w:val="NormalWeb"/>
        <w:shd w:val="clear" w:color="auto" w:fill="FFFFFF"/>
        <w:spacing w:before="120" w:beforeAutospacing="0" w:after="360" w:afterAutospacing="0"/>
        <w:rPr>
          <w:color w:val="000000"/>
          <w:sz w:val="20"/>
          <w:szCs w:val="20"/>
        </w:rPr>
      </w:pPr>
      <w:r w:rsidRPr="0021435D">
        <w:rPr>
          <w:color w:val="000000"/>
          <w:sz w:val="20"/>
          <w:szCs w:val="20"/>
        </w:rPr>
        <w:t>The speed control is possible only when speed is less or half of the synchronous speed. When the large range speed is required, the diode bridge is replaced by the thyristor bridge. The relationship between the V</w:t>
      </w:r>
      <w:r w:rsidRPr="0021435D">
        <w:rPr>
          <w:color w:val="000000"/>
          <w:sz w:val="20"/>
          <w:szCs w:val="20"/>
          <w:vertAlign w:val="subscript"/>
        </w:rPr>
        <w:t>d1</w:t>
      </w:r>
      <w:r w:rsidRPr="0021435D">
        <w:rPr>
          <w:color w:val="000000"/>
          <w:sz w:val="20"/>
          <w:szCs w:val="20"/>
        </w:rPr>
        <w:t> and the speed can be altered by controlling the firing angle of thyristor amplifier. Speed can now be controlled up to stand still.</w:t>
      </w:r>
    </w:p>
    <w:p w:rsidR="0021435D" w:rsidRDefault="0021435D" w:rsidP="004A78BC">
      <w:pPr>
        <w:tabs>
          <w:tab w:val="left" w:pos="1499"/>
        </w:tabs>
        <w:rPr>
          <w:rFonts w:ascii="Times New Roman" w:hAnsi="Times New Roman" w:cs="Times New Roman"/>
          <w:sz w:val="20"/>
          <w:szCs w:val="20"/>
          <w:u w:val="single"/>
        </w:rPr>
      </w:pPr>
      <w:r w:rsidRPr="0021435D">
        <w:rPr>
          <w:rFonts w:ascii="Times New Roman" w:hAnsi="Times New Roman" w:cs="Times New Roman"/>
          <w:sz w:val="20"/>
          <w:szCs w:val="20"/>
          <w:u w:val="single"/>
        </w:rPr>
        <w:t>Speed Torque characteristics of Static kramers drive</w:t>
      </w:r>
    </w:p>
    <w:p w:rsidR="0021435D" w:rsidRDefault="001343D0" w:rsidP="004A78BC">
      <w:pPr>
        <w:tabs>
          <w:tab w:val="left" w:pos="1499"/>
        </w:tabs>
        <w:rPr>
          <w:rFonts w:ascii="Times New Roman" w:hAnsi="Times New Roman" w:cs="Times New Roman"/>
          <w:sz w:val="20"/>
          <w:szCs w:val="20"/>
          <w:u w:val="single"/>
        </w:rPr>
      </w:pPr>
      <w:r>
        <w:rPr>
          <w:rFonts w:ascii="Times New Roman" w:hAnsi="Times New Roman" w:cs="Times New Roman"/>
          <w:noProof/>
          <w:sz w:val="20"/>
          <w:szCs w:val="20"/>
          <w:u w:val="single"/>
        </w:rPr>
        <w:drawing>
          <wp:inline distT="0" distB="0" distL="0" distR="0">
            <wp:extent cx="4453197" cy="1669818"/>
            <wp:effectExtent l="19050" t="0" r="450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451771" cy="1669283"/>
                    </a:xfrm>
                    <a:prstGeom prst="rect">
                      <a:avLst/>
                    </a:prstGeom>
                    <a:noFill/>
                    <a:ln w="9525">
                      <a:noFill/>
                      <a:miter lim="800000"/>
                      <a:headEnd/>
                      <a:tailEnd/>
                    </a:ln>
                  </pic:spPr>
                </pic:pic>
              </a:graphicData>
            </a:graphic>
          </wp:inline>
        </w:drawing>
      </w:r>
    </w:p>
    <w:p w:rsidR="001343D0" w:rsidRDefault="007036EB" w:rsidP="004A78BC">
      <w:pPr>
        <w:tabs>
          <w:tab w:val="left" w:pos="1499"/>
        </w:tabs>
        <w:rPr>
          <w:rFonts w:ascii="Times New Roman" w:hAnsi="Times New Roman" w:cs="Times New Roman"/>
          <w:sz w:val="20"/>
          <w:szCs w:val="20"/>
          <w:u w:val="single"/>
        </w:rPr>
      </w:pPr>
      <w:r>
        <w:rPr>
          <w:rFonts w:ascii="Times New Roman" w:hAnsi="Times New Roman" w:cs="Times New Roman"/>
          <w:noProof/>
          <w:sz w:val="20"/>
          <w:szCs w:val="20"/>
          <w:u w:val="single"/>
        </w:rPr>
        <w:lastRenderedPageBreak/>
        <w:drawing>
          <wp:inline distT="0" distB="0" distL="0" distR="0">
            <wp:extent cx="5943600" cy="371774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943600" cy="3717746"/>
                    </a:xfrm>
                    <a:prstGeom prst="rect">
                      <a:avLst/>
                    </a:prstGeom>
                    <a:noFill/>
                    <a:ln w="9525">
                      <a:noFill/>
                      <a:miter lim="800000"/>
                      <a:headEnd/>
                      <a:tailEnd/>
                    </a:ln>
                  </pic:spPr>
                </pic:pic>
              </a:graphicData>
            </a:graphic>
          </wp:inline>
        </w:drawing>
      </w:r>
    </w:p>
    <w:p w:rsidR="007036EB" w:rsidRDefault="007036EB" w:rsidP="004A78BC">
      <w:pPr>
        <w:tabs>
          <w:tab w:val="left" w:pos="1499"/>
        </w:tabs>
        <w:rPr>
          <w:rFonts w:ascii="Times New Roman" w:hAnsi="Times New Roman" w:cs="Times New Roman"/>
          <w:sz w:val="20"/>
          <w:szCs w:val="20"/>
          <w:u w:val="single"/>
        </w:rPr>
      </w:pPr>
      <w:r>
        <w:rPr>
          <w:rFonts w:ascii="Times New Roman" w:hAnsi="Times New Roman" w:cs="Times New Roman"/>
          <w:noProof/>
          <w:sz w:val="20"/>
          <w:szCs w:val="20"/>
          <w:u w:val="single"/>
        </w:rPr>
        <w:drawing>
          <wp:inline distT="0" distB="0" distL="0" distR="0">
            <wp:extent cx="5943600" cy="338310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943600" cy="3383106"/>
                    </a:xfrm>
                    <a:prstGeom prst="rect">
                      <a:avLst/>
                    </a:prstGeom>
                    <a:noFill/>
                    <a:ln w="9525">
                      <a:noFill/>
                      <a:miter lim="800000"/>
                      <a:headEnd/>
                      <a:tailEnd/>
                    </a:ln>
                  </pic:spPr>
                </pic:pic>
              </a:graphicData>
            </a:graphic>
          </wp:inline>
        </w:drawing>
      </w:r>
    </w:p>
    <w:p w:rsidR="007036EB" w:rsidRDefault="007036EB" w:rsidP="004A78BC">
      <w:pPr>
        <w:tabs>
          <w:tab w:val="left" w:pos="1499"/>
        </w:tabs>
        <w:rPr>
          <w:rFonts w:ascii="Times New Roman" w:hAnsi="Times New Roman" w:cs="Times New Roman"/>
          <w:sz w:val="20"/>
          <w:szCs w:val="20"/>
          <w:u w:val="single"/>
        </w:rPr>
      </w:pPr>
      <w:r>
        <w:rPr>
          <w:rFonts w:ascii="Times New Roman" w:hAnsi="Times New Roman" w:cs="Times New Roman"/>
          <w:noProof/>
          <w:sz w:val="20"/>
          <w:szCs w:val="20"/>
          <w:u w:val="single"/>
        </w:rPr>
        <w:lastRenderedPageBreak/>
        <w:drawing>
          <wp:inline distT="0" distB="0" distL="0" distR="0">
            <wp:extent cx="5943600" cy="195904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1959043"/>
                    </a:xfrm>
                    <a:prstGeom prst="rect">
                      <a:avLst/>
                    </a:prstGeom>
                    <a:noFill/>
                    <a:ln w="9525">
                      <a:noFill/>
                      <a:miter lim="800000"/>
                      <a:headEnd/>
                      <a:tailEnd/>
                    </a:ln>
                  </pic:spPr>
                </pic:pic>
              </a:graphicData>
            </a:graphic>
          </wp:inline>
        </w:drawing>
      </w:r>
    </w:p>
    <w:p w:rsidR="007036EB" w:rsidRDefault="007036EB" w:rsidP="004A78BC">
      <w:pPr>
        <w:tabs>
          <w:tab w:val="left" w:pos="1499"/>
        </w:tabs>
        <w:rPr>
          <w:rFonts w:ascii="Times New Roman" w:hAnsi="Times New Roman" w:cs="Times New Roman"/>
          <w:sz w:val="20"/>
          <w:szCs w:val="20"/>
          <w:u w:val="single"/>
        </w:rPr>
      </w:pPr>
      <w:r>
        <w:rPr>
          <w:rFonts w:ascii="Times New Roman" w:hAnsi="Times New Roman" w:cs="Times New Roman"/>
          <w:noProof/>
          <w:sz w:val="20"/>
          <w:szCs w:val="20"/>
          <w:u w:val="single"/>
        </w:rPr>
        <w:drawing>
          <wp:inline distT="0" distB="0" distL="0" distR="0">
            <wp:extent cx="5943600" cy="4863691"/>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5943600" cy="4863691"/>
                    </a:xfrm>
                    <a:prstGeom prst="rect">
                      <a:avLst/>
                    </a:prstGeom>
                    <a:noFill/>
                    <a:ln w="9525">
                      <a:noFill/>
                      <a:miter lim="800000"/>
                      <a:headEnd/>
                      <a:tailEnd/>
                    </a:ln>
                  </pic:spPr>
                </pic:pic>
              </a:graphicData>
            </a:graphic>
          </wp:inline>
        </w:drawing>
      </w:r>
    </w:p>
    <w:p w:rsidR="007036EB" w:rsidRPr="0021435D" w:rsidRDefault="007036EB" w:rsidP="004A78BC">
      <w:pPr>
        <w:tabs>
          <w:tab w:val="left" w:pos="1499"/>
        </w:tabs>
        <w:rPr>
          <w:rFonts w:ascii="Times New Roman" w:hAnsi="Times New Roman" w:cs="Times New Roman"/>
          <w:sz w:val="20"/>
          <w:szCs w:val="20"/>
          <w:u w:val="single"/>
        </w:rPr>
      </w:pPr>
      <w:r>
        <w:rPr>
          <w:rFonts w:ascii="Times New Roman" w:hAnsi="Times New Roman" w:cs="Times New Roman"/>
          <w:noProof/>
          <w:sz w:val="20"/>
          <w:szCs w:val="20"/>
          <w:u w:val="single"/>
        </w:rPr>
        <w:lastRenderedPageBreak/>
        <w:drawing>
          <wp:inline distT="0" distB="0" distL="0" distR="0">
            <wp:extent cx="5943600" cy="2239416"/>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943600" cy="2239416"/>
                    </a:xfrm>
                    <a:prstGeom prst="rect">
                      <a:avLst/>
                    </a:prstGeom>
                    <a:noFill/>
                    <a:ln w="9525">
                      <a:noFill/>
                      <a:miter lim="800000"/>
                      <a:headEnd/>
                      <a:tailEnd/>
                    </a:ln>
                  </pic:spPr>
                </pic:pic>
              </a:graphicData>
            </a:graphic>
          </wp:inline>
        </w:drawing>
      </w:r>
    </w:p>
    <w:sectPr w:rsidR="007036EB" w:rsidRPr="0021435D" w:rsidSect="00DC72F3">
      <w:pgSz w:w="12240" w:h="15840"/>
      <w:pgMar w:top="63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224" w:rsidRDefault="00C32224" w:rsidP="001343D0">
      <w:pPr>
        <w:spacing w:after="0" w:line="240" w:lineRule="auto"/>
      </w:pPr>
      <w:r>
        <w:separator/>
      </w:r>
    </w:p>
  </w:endnote>
  <w:endnote w:type="continuationSeparator" w:id="1">
    <w:p w:rsidR="00C32224" w:rsidRDefault="00C32224" w:rsidP="001343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224" w:rsidRDefault="00C32224" w:rsidP="001343D0">
      <w:pPr>
        <w:spacing w:after="0" w:line="240" w:lineRule="auto"/>
      </w:pPr>
      <w:r>
        <w:separator/>
      </w:r>
    </w:p>
  </w:footnote>
  <w:footnote w:type="continuationSeparator" w:id="1">
    <w:p w:rsidR="00C32224" w:rsidRDefault="00C32224" w:rsidP="001343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A53808"/>
    <w:multiLevelType w:val="multilevel"/>
    <w:tmpl w:val="8DC07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20"/>
  <w:characterSpacingControl w:val="doNotCompress"/>
  <w:footnotePr>
    <w:footnote w:id="0"/>
    <w:footnote w:id="1"/>
  </w:footnotePr>
  <w:endnotePr>
    <w:endnote w:id="0"/>
    <w:endnote w:id="1"/>
  </w:endnotePr>
  <w:compat>
    <w:useFELayout/>
  </w:compat>
  <w:rsids>
    <w:rsidRoot w:val="00DC72F3"/>
    <w:rsid w:val="00113D88"/>
    <w:rsid w:val="001343D0"/>
    <w:rsid w:val="0021435D"/>
    <w:rsid w:val="00427CFB"/>
    <w:rsid w:val="004A78BC"/>
    <w:rsid w:val="00576078"/>
    <w:rsid w:val="005B462D"/>
    <w:rsid w:val="005F4ECE"/>
    <w:rsid w:val="007036EB"/>
    <w:rsid w:val="008D5BC1"/>
    <w:rsid w:val="00C32224"/>
    <w:rsid w:val="00C62531"/>
    <w:rsid w:val="00DC72F3"/>
    <w:rsid w:val="00F02F0E"/>
    <w:rsid w:val="00FC06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ECE"/>
  </w:style>
  <w:style w:type="paragraph" w:styleId="Heading1">
    <w:name w:val="heading 1"/>
    <w:basedOn w:val="Normal"/>
    <w:link w:val="Heading1Char"/>
    <w:uiPriority w:val="9"/>
    <w:qFormat/>
    <w:rsid w:val="002143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143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text">
    <w:name w:val="q-text"/>
    <w:basedOn w:val="Normal"/>
    <w:rsid w:val="00DC72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5B462D"/>
  </w:style>
  <w:style w:type="character" w:customStyle="1" w:styleId="l8">
    <w:name w:val="l8"/>
    <w:basedOn w:val="DefaultParagraphFont"/>
    <w:rsid w:val="005B462D"/>
  </w:style>
  <w:style w:type="character" w:customStyle="1" w:styleId="l7">
    <w:name w:val="l7"/>
    <w:basedOn w:val="DefaultParagraphFont"/>
    <w:rsid w:val="005B462D"/>
  </w:style>
  <w:style w:type="paragraph" w:styleId="BalloonText">
    <w:name w:val="Balloon Text"/>
    <w:basedOn w:val="Normal"/>
    <w:link w:val="BalloonTextChar"/>
    <w:uiPriority w:val="99"/>
    <w:semiHidden/>
    <w:unhideWhenUsed/>
    <w:rsid w:val="008D5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BC1"/>
    <w:rPr>
      <w:rFonts w:ascii="Tahoma" w:hAnsi="Tahoma" w:cs="Tahoma"/>
      <w:sz w:val="16"/>
      <w:szCs w:val="16"/>
    </w:rPr>
  </w:style>
  <w:style w:type="character" w:customStyle="1" w:styleId="Heading1Char">
    <w:name w:val="Heading 1 Char"/>
    <w:basedOn w:val="DefaultParagraphFont"/>
    <w:link w:val="Heading1"/>
    <w:uiPriority w:val="9"/>
    <w:rsid w:val="0021435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143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435D"/>
    <w:rPr>
      <w:b/>
      <w:bCs/>
    </w:rPr>
  </w:style>
  <w:style w:type="character" w:customStyle="1" w:styleId="Heading2Char">
    <w:name w:val="Heading 2 Char"/>
    <w:basedOn w:val="DefaultParagraphFont"/>
    <w:link w:val="Heading2"/>
    <w:uiPriority w:val="9"/>
    <w:semiHidden/>
    <w:rsid w:val="0021435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1343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43D0"/>
  </w:style>
  <w:style w:type="paragraph" w:styleId="Footer">
    <w:name w:val="footer"/>
    <w:basedOn w:val="Normal"/>
    <w:link w:val="FooterChar"/>
    <w:uiPriority w:val="99"/>
    <w:semiHidden/>
    <w:unhideWhenUsed/>
    <w:rsid w:val="001343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43D0"/>
  </w:style>
</w:styles>
</file>

<file path=word/webSettings.xml><?xml version="1.0" encoding="utf-8"?>
<w:webSettings xmlns:r="http://schemas.openxmlformats.org/officeDocument/2006/relationships" xmlns:w="http://schemas.openxmlformats.org/wordprocessingml/2006/main">
  <w:divs>
    <w:div w:id="19669320">
      <w:bodyDiv w:val="1"/>
      <w:marLeft w:val="0"/>
      <w:marRight w:val="0"/>
      <w:marTop w:val="0"/>
      <w:marBottom w:val="0"/>
      <w:divBdr>
        <w:top w:val="none" w:sz="0" w:space="0" w:color="auto"/>
        <w:left w:val="none" w:sz="0" w:space="0" w:color="auto"/>
        <w:bottom w:val="none" w:sz="0" w:space="0" w:color="auto"/>
        <w:right w:val="none" w:sz="0" w:space="0" w:color="auto"/>
      </w:divBdr>
      <w:divsChild>
        <w:div w:id="1424104119">
          <w:marLeft w:val="0"/>
          <w:marRight w:val="0"/>
          <w:marTop w:val="0"/>
          <w:marBottom w:val="0"/>
          <w:divBdr>
            <w:top w:val="none" w:sz="0" w:space="0" w:color="auto"/>
            <w:left w:val="none" w:sz="0" w:space="0" w:color="auto"/>
            <w:bottom w:val="none" w:sz="0" w:space="0" w:color="auto"/>
            <w:right w:val="none" w:sz="0" w:space="0" w:color="auto"/>
          </w:divBdr>
        </w:div>
        <w:div w:id="1702507353">
          <w:marLeft w:val="0"/>
          <w:marRight w:val="0"/>
          <w:marTop w:val="0"/>
          <w:marBottom w:val="0"/>
          <w:divBdr>
            <w:top w:val="none" w:sz="0" w:space="0" w:color="auto"/>
            <w:left w:val="none" w:sz="0" w:space="0" w:color="auto"/>
            <w:bottom w:val="none" w:sz="0" w:space="0" w:color="auto"/>
            <w:right w:val="none" w:sz="0" w:space="0" w:color="auto"/>
          </w:divBdr>
        </w:div>
      </w:divsChild>
    </w:div>
    <w:div w:id="265043086">
      <w:bodyDiv w:val="1"/>
      <w:marLeft w:val="0"/>
      <w:marRight w:val="0"/>
      <w:marTop w:val="0"/>
      <w:marBottom w:val="0"/>
      <w:divBdr>
        <w:top w:val="none" w:sz="0" w:space="0" w:color="auto"/>
        <w:left w:val="none" w:sz="0" w:space="0" w:color="auto"/>
        <w:bottom w:val="none" w:sz="0" w:space="0" w:color="auto"/>
        <w:right w:val="none" w:sz="0" w:space="0" w:color="auto"/>
      </w:divBdr>
    </w:div>
    <w:div w:id="1394624726">
      <w:bodyDiv w:val="1"/>
      <w:marLeft w:val="0"/>
      <w:marRight w:val="0"/>
      <w:marTop w:val="0"/>
      <w:marBottom w:val="0"/>
      <w:divBdr>
        <w:top w:val="none" w:sz="0" w:space="0" w:color="auto"/>
        <w:left w:val="none" w:sz="0" w:space="0" w:color="auto"/>
        <w:bottom w:val="none" w:sz="0" w:space="0" w:color="auto"/>
        <w:right w:val="none" w:sz="0" w:space="0" w:color="auto"/>
      </w:divBdr>
    </w:div>
    <w:div w:id="1619557142">
      <w:bodyDiv w:val="1"/>
      <w:marLeft w:val="0"/>
      <w:marRight w:val="0"/>
      <w:marTop w:val="0"/>
      <w:marBottom w:val="0"/>
      <w:divBdr>
        <w:top w:val="none" w:sz="0" w:space="0" w:color="auto"/>
        <w:left w:val="none" w:sz="0" w:space="0" w:color="auto"/>
        <w:bottom w:val="none" w:sz="0" w:space="0" w:color="auto"/>
        <w:right w:val="none" w:sz="0" w:space="0" w:color="auto"/>
      </w:divBdr>
      <w:divsChild>
        <w:div w:id="1283726201">
          <w:marLeft w:val="0"/>
          <w:marRight w:val="0"/>
          <w:marTop w:val="0"/>
          <w:marBottom w:val="0"/>
          <w:divBdr>
            <w:top w:val="none" w:sz="0" w:space="0" w:color="auto"/>
            <w:left w:val="none" w:sz="0" w:space="0" w:color="auto"/>
            <w:bottom w:val="none" w:sz="0" w:space="0" w:color="auto"/>
            <w:right w:val="none" w:sz="0" w:space="0" w:color="auto"/>
          </w:divBdr>
        </w:div>
        <w:div w:id="1967271513">
          <w:marLeft w:val="0"/>
          <w:marRight w:val="0"/>
          <w:marTop w:val="0"/>
          <w:marBottom w:val="0"/>
          <w:divBdr>
            <w:top w:val="none" w:sz="0" w:space="0" w:color="auto"/>
            <w:left w:val="none" w:sz="0" w:space="0" w:color="auto"/>
            <w:bottom w:val="none" w:sz="0" w:space="0" w:color="auto"/>
            <w:right w:val="none" w:sz="0" w:space="0" w:color="auto"/>
          </w:divBdr>
        </w:div>
        <w:div w:id="323246762">
          <w:marLeft w:val="0"/>
          <w:marRight w:val="0"/>
          <w:marTop w:val="0"/>
          <w:marBottom w:val="0"/>
          <w:divBdr>
            <w:top w:val="none" w:sz="0" w:space="0" w:color="auto"/>
            <w:left w:val="none" w:sz="0" w:space="0" w:color="auto"/>
            <w:bottom w:val="none" w:sz="0" w:space="0" w:color="auto"/>
            <w:right w:val="none" w:sz="0" w:space="0" w:color="auto"/>
          </w:divBdr>
        </w:div>
        <w:div w:id="1312248309">
          <w:marLeft w:val="0"/>
          <w:marRight w:val="0"/>
          <w:marTop w:val="0"/>
          <w:marBottom w:val="0"/>
          <w:divBdr>
            <w:top w:val="none" w:sz="0" w:space="0" w:color="auto"/>
            <w:left w:val="none" w:sz="0" w:space="0" w:color="auto"/>
            <w:bottom w:val="none" w:sz="0" w:space="0" w:color="auto"/>
            <w:right w:val="none" w:sz="0" w:space="0" w:color="auto"/>
          </w:divBdr>
        </w:div>
        <w:div w:id="932008493">
          <w:marLeft w:val="0"/>
          <w:marRight w:val="0"/>
          <w:marTop w:val="0"/>
          <w:marBottom w:val="0"/>
          <w:divBdr>
            <w:top w:val="none" w:sz="0" w:space="0" w:color="auto"/>
            <w:left w:val="none" w:sz="0" w:space="0" w:color="auto"/>
            <w:bottom w:val="none" w:sz="0" w:space="0" w:color="auto"/>
            <w:right w:val="none" w:sz="0" w:space="0" w:color="auto"/>
          </w:divBdr>
        </w:div>
        <w:div w:id="619268419">
          <w:marLeft w:val="0"/>
          <w:marRight w:val="0"/>
          <w:marTop w:val="0"/>
          <w:marBottom w:val="0"/>
          <w:divBdr>
            <w:top w:val="none" w:sz="0" w:space="0" w:color="auto"/>
            <w:left w:val="none" w:sz="0" w:space="0" w:color="auto"/>
            <w:bottom w:val="none" w:sz="0" w:space="0" w:color="auto"/>
            <w:right w:val="none" w:sz="0" w:space="0" w:color="auto"/>
          </w:divBdr>
        </w:div>
      </w:divsChild>
    </w:div>
    <w:div w:id="1731071517">
      <w:bodyDiv w:val="1"/>
      <w:marLeft w:val="0"/>
      <w:marRight w:val="0"/>
      <w:marTop w:val="0"/>
      <w:marBottom w:val="0"/>
      <w:divBdr>
        <w:top w:val="none" w:sz="0" w:space="0" w:color="auto"/>
        <w:left w:val="none" w:sz="0" w:space="0" w:color="auto"/>
        <w:bottom w:val="none" w:sz="0" w:space="0" w:color="auto"/>
        <w:right w:val="none" w:sz="0" w:space="0" w:color="auto"/>
      </w:divBdr>
    </w:div>
    <w:div w:id="1919630988">
      <w:bodyDiv w:val="1"/>
      <w:marLeft w:val="0"/>
      <w:marRight w:val="0"/>
      <w:marTop w:val="0"/>
      <w:marBottom w:val="0"/>
      <w:divBdr>
        <w:top w:val="none" w:sz="0" w:space="0" w:color="auto"/>
        <w:left w:val="none" w:sz="0" w:space="0" w:color="auto"/>
        <w:bottom w:val="none" w:sz="0" w:space="0" w:color="auto"/>
        <w:right w:val="none" w:sz="0" w:space="0" w:color="auto"/>
      </w:divBdr>
      <w:divsChild>
        <w:div w:id="577711896">
          <w:marLeft w:val="0"/>
          <w:marRight w:val="0"/>
          <w:marTop w:val="0"/>
          <w:marBottom w:val="0"/>
          <w:divBdr>
            <w:top w:val="none" w:sz="0" w:space="0" w:color="auto"/>
            <w:left w:val="none" w:sz="0" w:space="0" w:color="auto"/>
            <w:bottom w:val="none" w:sz="0" w:space="0" w:color="auto"/>
            <w:right w:val="none" w:sz="0" w:space="0" w:color="auto"/>
          </w:divBdr>
        </w:div>
        <w:div w:id="1300183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ircuitglobe.com/wp-content/uploads/2016/11/closed-loop-control-of-static-scherbius-drive.jpg" TargetMode="External"/><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9</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9</cp:revision>
  <dcterms:created xsi:type="dcterms:W3CDTF">2021-01-06T03:53:00Z</dcterms:created>
  <dcterms:modified xsi:type="dcterms:W3CDTF">2021-01-22T09:44:00Z</dcterms:modified>
</cp:coreProperties>
</file>